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Dec</w:t>
      </w:r>
      <w:r w:rsidDel="00000000" w:rsidR="00000000" w:rsidRPr="00000000">
        <w:rPr>
          <w:sz w:val="28"/>
          <w:szCs w:val="28"/>
          <w:vertAlign w:val="baseline"/>
          <w:rtl w:val="0"/>
        </w:rPr>
        <w:t xml:space="preserve">ember </w:t>
      </w:r>
      <w:r w:rsidDel="00000000" w:rsidR="00000000" w:rsidRPr="00000000">
        <w:rPr>
          <w:sz w:val="28"/>
          <w:szCs w:val="28"/>
          <w:rtl w:val="0"/>
        </w:rPr>
        <w:t xml:space="preserve">3</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First Sunday of Advent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Enlarging our Borders</w:t>
      </w:r>
      <w:r w:rsidDel="00000000" w:rsidR="00000000" w:rsidRPr="00000000">
        <w:rPr>
          <w:sz w:val="28"/>
          <w:szCs w:val="28"/>
          <w:vertAlign w:val="baseline"/>
          <w:rtl w:val="0"/>
        </w:rPr>
        <w:t xml:space="preserve"> in </w:t>
      </w:r>
      <w:r w:rsidDel="00000000" w:rsidR="00000000" w:rsidRPr="00000000">
        <w:rPr>
          <w:sz w:val="28"/>
          <w:szCs w:val="28"/>
          <w:rtl w:val="0"/>
        </w:rPr>
        <w:t xml:space="preserve">Hope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64: 1-9</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80: 1-3; 17-19</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Corinthians</w:t>
      </w:r>
      <w:r w:rsidDel="00000000" w:rsidR="00000000" w:rsidRPr="00000000">
        <w:rPr>
          <w:color w:val="222222"/>
          <w:sz w:val="28"/>
          <w:szCs w:val="28"/>
          <w:vertAlign w:val="baseline"/>
          <w:rtl w:val="0"/>
        </w:rPr>
        <w:t xml:space="preserve"> 1: 1-9</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Mark 13: 33-37</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rtl w:val="0"/>
        </w:rPr>
        <w:t xml:space="preserve">Whatever was written in earlier times was written for our instruction, that through perseverance and the encouragement of the Scriptures we might have hope.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Lord always acts on behalf of the one who waits for Him.  Let us beseech Him on behalf of those who are in need of restoration.</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Faithful God, come to those who suffer because of war, poverty, flood, or famine;</w:t>
      </w:r>
    </w:p>
    <w:p w:rsidR="00000000" w:rsidDel="00000000" w:rsidP="00000000" w:rsidRDefault="00000000" w:rsidRPr="00000000" w14:paraId="0000001A">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Come with deliverance, O Lord!</w:t>
      </w:r>
      <w:r w:rsidDel="00000000" w:rsidR="00000000" w:rsidRPr="00000000">
        <w:rPr>
          <w:rtl w:val="0"/>
        </w:rPr>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Come to those who suffer because of oppression, greed, </w:t>
      </w:r>
      <w:r w:rsidDel="00000000" w:rsidR="00000000" w:rsidRPr="00000000">
        <w:rPr>
          <w:sz w:val="24"/>
          <w:szCs w:val="24"/>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unrighteousness;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Come with recompense, O Lord!</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ind w:left="1440"/>
        <w:jc w:val="both"/>
        <w:rPr>
          <w:sz w:val="24"/>
          <w:szCs w:val="24"/>
        </w:rPr>
      </w:pPr>
      <w:r w:rsidDel="00000000" w:rsidR="00000000" w:rsidRPr="00000000">
        <w:rPr>
          <w:sz w:val="24"/>
          <w:szCs w:val="24"/>
          <w:rtl w:val="0"/>
        </w:rPr>
        <w:t xml:space="preserve">Minister:</w:t>
        <w:tab/>
        <w:t xml:space="preserve">Come to those who suffer because of grief, error, or loss;</w:t>
      </w:r>
    </w:p>
    <w:p w:rsidR="00000000" w:rsidDel="00000000" w:rsidP="00000000" w:rsidRDefault="00000000" w:rsidRPr="00000000" w14:paraId="00000020">
      <w:pPr>
        <w:ind w:left="1440"/>
        <w:rPr>
          <w:sz w:val="24"/>
          <w:szCs w:val="24"/>
        </w:rPr>
      </w:pPr>
      <w:r w:rsidDel="00000000" w:rsidR="00000000" w:rsidRPr="00000000">
        <w:rPr>
          <w:i w:val="1"/>
          <w:sz w:val="24"/>
          <w:szCs w:val="24"/>
          <w:rtl w:val="0"/>
        </w:rPr>
        <w:t xml:space="preserve">People:</w:t>
        <w:tab/>
        <w:t xml:space="preserve">Come with consolation, O Lord!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Come to those who desire to return to You;</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Come with mercy, O Lord!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Come to those who strive to obey Your Word and await Your promise;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 with fulfillment, O Lord!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28">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Come to those who suffer because of sickness, disease, or infirmity;</w:t>
      </w:r>
    </w:p>
    <w:p w:rsidR="00000000" w:rsidDel="00000000" w:rsidP="00000000" w:rsidRDefault="00000000" w:rsidRPr="00000000" w14:paraId="00000029">
      <w:pPr>
        <w:ind w:left="1440"/>
        <w:jc w:val="both"/>
        <w:rPr>
          <w:i w:val="1"/>
          <w:sz w:val="24"/>
          <w:szCs w:val="24"/>
        </w:rPr>
      </w:pPr>
      <w:r w:rsidDel="00000000" w:rsidR="00000000" w:rsidRPr="00000000">
        <w:rPr>
          <w:i w:val="1"/>
          <w:sz w:val="24"/>
          <w:szCs w:val="24"/>
          <w:rtl w:val="0"/>
        </w:rPr>
        <w:t xml:space="preserve">People:</w:t>
        <w:tab/>
        <w:t xml:space="preserve">Come with healing, O Lord!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Deacon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Come to those who, in response to Your promise, pray our Corporate Petition;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i w:val="1"/>
          <w:sz w:val="24"/>
          <w:szCs w:val="24"/>
          <w:rtl w:val="0"/>
        </w:rPr>
        <w:t xml:space="preserve">Come and fulfill that promise, O Lord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rPr>
          <w:sz w:val="24"/>
          <w:szCs w:val="24"/>
          <w:vertAlign w:val="baseline"/>
        </w:rPr>
      </w:pPr>
      <w:r w:rsidDel="00000000" w:rsidR="00000000" w:rsidRPr="00000000">
        <w:rPr>
          <w:rtl w:val="0"/>
        </w:rPr>
      </w:r>
    </w:p>
    <w:p w:rsidR="00000000" w:rsidDel="00000000" w:rsidP="00000000" w:rsidRDefault="00000000" w:rsidRPr="00000000" w14:paraId="0000002E">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Hasten,  O  Father,  the  fulfillment  of  Your Kingdom,  and grant that we Your servants, who now live by faith, may with joy behold Your Son at His coming in glorious majesty; even Jesus Christ, our only Mediator and Advocate, in Whose Name we pray.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32">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33">
      <w:pPr>
        <w:jc w:val="both"/>
        <w:rPr>
          <w:sz w:val="24"/>
          <w:szCs w:val="24"/>
          <w:vertAlign w:val="baseline"/>
        </w:rPr>
      </w:pPr>
      <w:r w:rsidDel="00000000" w:rsidR="00000000" w:rsidRPr="00000000">
        <w:rPr>
          <w:rtl w:val="0"/>
        </w:rPr>
      </w:r>
    </w:p>
    <w:p w:rsidR="00000000" w:rsidDel="00000000" w:rsidP="00000000" w:rsidRDefault="00000000" w:rsidRPr="00000000" w14:paraId="00000034">
      <w:pPr>
        <w:jc w:val="both"/>
        <w:rPr>
          <w:sz w:val="24"/>
          <w:szCs w:val="24"/>
          <w:vertAlign w:val="baseline"/>
        </w:rPr>
      </w:pPr>
      <w:r w:rsidDel="00000000" w:rsidR="00000000" w:rsidRPr="00000000">
        <w:rPr>
          <w:sz w:val="24"/>
          <w:szCs w:val="24"/>
          <w:vertAlign w:val="baseline"/>
          <w:rtl w:val="0"/>
        </w:rPr>
        <w:t xml:space="preserve">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 </w:t>
      </w:r>
    </w:p>
    <w:p w:rsidR="00000000" w:rsidDel="00000000" w:rsidP="00000000" w:rsidRDefault="00000000" w:rsidRPr="00000000" w14:paraId="00000035">
      <w:pPr>
        <w:jc w:val="both"/>
        <w:rPr>
          <w:sz w:val="24"/>
          <w:szCs w:val="24"/>
          <w:vertAlign w:val="baseline"/>
        </w:rPr>
      </w:pPr>
      <w:r w:rsidDel="00000000" w:rsidR="00000000" w:rsidRPr="00000000">
        <w:rPr>
          <w:rtl w:val="0"/>
        </w:rPr>
      </w:r>
    </w:p>
    <w:p w:rsidR="00000000" w:rsidDel="00000000" w:rsidP="00000000" w:rsidRDefault="00000000" w:rsidRPr="00000000" w14:paraId="00000036">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He Whose second coming in power and great glory we await make you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vBg7LXOck016QPa+gupMCeWfJQ==">CgMxLjA4AHIhMXdjcFdWQXBJUDdUWk5Ba0hEMW1VdHd4QnlSUnZXYjE5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2020-11-15T04:02:00Z</dcterms:created>
  <dc:creator>ICCECSEA</dc:creator>
</cp:coreProperties>
</file>