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Sun</w:t>
      </w:r>
      <w:r w:rsidDel="00000000" w:rsidR="00000000" w:rsidRPr="00000000">
        <w:rPr>
          <w:sz w:val="28"/>
          <w:szCs w:val="28"/>
          <w:vertAlign w:val="baseline"/>
          <w:rtl w:val="0"/>
        </w:rPr>
        <w:t xml:space="preserve">day, December 24, 20</w:t>
      </w:r>
      <w:r w:rsidDel="00000000" w:rsidR="00000000" w:rsidRPr="00000000">
        <w:rPr>
          <w:sz w:val="28"/>
          <w:szCs w:val="28"/>
          <w:rtl w:val="0"/>
        </w:rPr>
        <w:t xml:space="preserve">23</w:t>
      </w:r>
      <w:r w:rsidDel="00000000" w:rsidR="00000000" w:rsidRPr="00000000">
        <w:rPr>
          <w:sz w:val="28"/>
          <w:szCs w:val="28"/>
          <w:vertAlign w:val="baseline"/>
          <w:rtl w:val="0"/>
        </w:rPr>
        <w:t xml:space="preserve">: Eve of the Feast of the Nativity</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(Christmas Eve Service)</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the Borders of Joy</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w:t>
      </w:r>
      <w:r w:rsidDel="00000000" w:rsidR="00000000" w:rsidRPr="00000000">
        <w:rPr>
          <w:color w:val="222222"/>
          <w:rtl w:val="0"/>
        </w:rPr>
        <w:t xml:space="preserve">52</w:t>
      </w:r>
      <w:r w:rsidDel="00000000" w:rsidR="00000000" w:rsidRPr="00000000">
        <w:rPr>
          <w:color w:val="222222"/>
          <w:vertAlign w:val="baseline"/>
          <w:rtl w:val="0"/>
        </w:rPr>
        <w:t xml:space="preserve">: </w:t>
      </w:r>
      <w:r w:rsidDel="00000000" w:rsidR="00000000" w:rsidRPr="00000000">
        <w:rPr>
          <w:color w:val="222222"/>
          <w:rtl w:val="0"/>
        </w:rPr>
        <w:t xml:space="preserve">7</w:t>
      </w:r>
      <w:r w:rsidDel="00000000" w:rsidR="00000000" w:rsidRPr="00000000">
        <w:rPr>
          <w:color w:val="222222"/>
          <w:vertAlign w:val="baseline"/>
          <w:rtl w:val="0"/>
        </w:rPr>
        <w:t xml:space="preserve">-</w:t>
      </w:r>
      <w:r w:rsidDel="00000000" w:rsidR="00000000" w:rsidRPr="00000000">
        <w:rPr>
          <w:color w:val="222222"/>
          <w:rtl w:val="0"/>
        </w:rPr>
        <w:t xml:space="preserve">10</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96</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Hebrews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5</w:t>
      </w:r>
      <w:r w:rsidDel="00000000" w:rsidR="00000000" w:rsidRPr="00000000">
        <w:rPr>
          <w:color w:val="222222"/>
          <w:sz w:val="28"/>
          <w:szCs w:val="28"/>
          <w:vertAlign w:val="baseline"/>
          <w:rtl w:val="0"/>
        </w:rPr>
        <w:t xml:space="preserve">: 1-</w:t>
      </w:r>
      <w:r w:rsidDel="00000000" w:rsidR="00000000" w:rsidRPr="00000000">
        <w:rPr>
          <w:color w:val="222222"/>
          <w:sz w:val="28"/>
          <w:szCs w:val="28"/>
          <w:rtl w:val="0"/>
        </w:rPr>
        <w:t xml:space="preserve">5</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Luke 2: 1-14</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color w:val="000000"/>
          <w:sz w:val="24"/>
          <w:szCs w:val="24"/>
          <w:vertAlign w:val="baseline"/>
          <w:rtl w:val="0"/>
        </w:rPr>
        <w:t xml:space="preserve">What I tell you in the darkness, speak in the light; what you hear whispered in your ear, proclaim upon the housetops</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 with each intercession prayed by different members of the congregation and the people singing the responses.</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on this night we no longer sit in darkness, for we see a great light.  Let us then thank God for His light, and for His love toward all people.</w:t>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1170" w:hanging="1170"/>
        <w:jc w:val="both"/>
        <w:rPr>
          <w:sz w:val="24"/>
          <w:szCs w:val="24"/>
          <w:vertAlign w:val="baseline"/>
        </w:rPr>
      </w:pPr>
      <w:r w:rsidDel="00000000" w:rsidR="00000000" w:rsidRPr="00000000">
        <w:rPr>
          <w:sz w:val="24"/>
          <w:szCs w:val="24"/>
          <w:vertAlign w:val="baseline"/>
          <w:rtl w:val="0"/>
        </w:rPr>
        <w:t xml:space="preserve">Minister:</w:t>
        <w:tab/>
        <w:t xml:space="preserve">Mighty God, we thank You for Your </w:t>
      </w:r>
      <w:r w:rsidDel="00000000" w:rsidR="00000000" w:rsidRPr="00000000">
        <w:rPr>
          <w:sz w:val="24"/>
          <w:szCs w:val="24"/>
          <w:rtl w:val="0"/>
        </w:rPr>
        <w:t xml:space="preserve">salvation</w:t>
      </w:r>
      <w:r w:rsidDel="00000000" w:rsidR="00000000" w:rsidRPr="00000000">
        <w:rPr>
          <w:sz w:val="24"/>
          <w:szCs w:val="24"/>
          <w:vertAlign w:val="baseline"/>
          <w:rtl w:val="0"/>
        </w:rPr>
        <w:t xml:space="preserve"> proclaimed this night as a virgin bears a Son.</w:t>
      </w:r>
    </w:p>
    <w:p w:rsidR="00000000" w:rsidDel="00000000" w:rsidP="00000000" w:rsidRDefault="00000000" w:rsidRPr="00000000" w14:paraId="00000036">
      <w:pPr>
        <w:ind w:left="1170" w:hanging="1170"/>
        <w:jc w:val="both"/>
        <w:rPr>
          <w:i w:val="0"/>
          <w:sz w:val="24"/>
          <w:szCs w:val="24"/>
          <w:vertAlign w:val="baseline"/>
        </w:rPr>
      </w:pPr>
      <w:r w:rsidDel="00000000" w:rsidR="00000000" w:rsidRPr="00000000">
        <w:rPr>
          <w:i w:val="1"/>
          <w:sz w:val="24"/>
          <w:szCs w:val="24"/>
          <w:vertAlign w:val="baseline"/>
          <w:rtl w:val="0"/>
        </w:rPr>
        <w:t xml:space="preserve">People:</w:t>
        <w:tab/>
        <w:t xml:space="preserve">Glory to God in the Highest!</w:t>
      </w:r>
      <w:r w:rsidDel="00000000" w:rsidR="00000000" w:rsidRPr="00000000">
        <w:rPr>
          <w:rtl w:val="0"/>
        </w:rPr>
      </w:r>
    </w:p>
    <w:p w:rsidR="00000000" w:rsidDel="00000000" w:rsidP="00000000" w:rsidRDefault="00000000" w:rsidRPr="00000000" w14:paraId="00000037">
      <w:pPr>
        <w:ind w:left="1170" w:hanging="1170"/>
        <w:jc w:val="both"/>
        <w:rPr>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for Your salvation proclaimed this night in a Child born into the world as man, yet existing from eternity as God.</w:t>
      </w:r>
    </w:p>
    <w:p w:rsidR="00000000" w:rsidDel="00000000" w:rsidP="00000000" w:rsidRDefault="00000000" w:rsidRPr="00000000" w14:paraId="00000039">
      <w:pPr>
        <w:ind w:left="1170" w:hanging="1170"/>
        <w:jc w:val="both"/>
        <w:rPr>
          <w:i w:val="0"/>
          <w:sz w:val="24"/>
          <w:szCs w:val="24"/>
          <w:vertAlign w:val="baseline"/>
        </w:rPr>
      </w:pPr>
      <w:r w:rsidDel="00000000" w:rsidR="00000000" w:rsidRPr="00000000">
        <w:rPr>
          <w:i w:val="1"/>
          <w:sz w:val="24"/>
          <w:szCs w:val="24"/>
          <w:vertAlign w:val="baseline"/>
          <w:rtl w:val="0"/>
        </w:rPr>
        <w:t xml:space="preserve">People:</w:t>
        <w:tab/>
        <w:t xml:space="preserve">Glory to God in the Highest!</w:t>
      </w:r>
      <w:r w:rsidDel="00000000" w:rsidR="00000000" w:rsidRPr="00000000">
        <w:rPr>
          <w:rtl w:val="0"/>
        </w:rPr>
      </w:r>
    </w:p>
    <w:p w:rsidR="00000000" w:rsidDel="00000000" w:rsidP="00000000" w:rsidRDefault="00000000" w:rsidRPr="00000000" w14:paraId="0000003A">
      <w:pPr>
        <w:ind w:left="1170" w:hanging="1170"/>
        <w:jc w:val="both"/>
        <w:rPr>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for Your </w:t>
      </w:r>
      <w:r w:rsidDel="00000000" w:rsidR="00000000" w:rsidRPr="00000000">
        <w:rPr>
          <w:sz w:val="24"/>
          <w:szCs w:val="24"/>
          <w:rtl w:val="0"/>
        </w:rPr>
        <w:t xml:space="preserve">salvation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proclaimed this night by a heavenly host unto humble shepherds.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Glory to God in the Highest!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for Your salvation proclaimed this night that brings great joy into our hearts.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Glory to God in the Highest!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both"/>
        <w:rPr>
          <w:i w:val="1"/>
          <w:sz w:val="24"/>
          <w:szCs w:val="24"/>
        </w:rPr>
      </w:pPr>
      <w:r w:rsidDel="00000000" w:rsidR="00000000" w:rsidRPr="00000000">
        <w:rPr>
          <w:rtl w:val="0"/>
        </w:rPr>
      </w:r>
    </w:p>
    <w:p w:rsidR="00000000" w:rsidDel="00000000" w:rsidP="00000000" w:rsidRDefault="00000000" w:rsidRPr="00000000" w14:paraId="00000041">
      <w:pPr>
        <w:ind w:left="1170" w:hanging="1170"/>
        <w:jc w:val="both"/>
        <w:rPr>
          <w:sz w:val="24"/>
          <w:szCs w:val="24"/>
        </w:rPr>
      </w:pPr>
      <w:r w:rsidDel="00000000" w:rsidR="00000000" w:rsidRPr="00000000">
        <w:rPr>
          <w:sz w:val="24"/>
          <w:szCs w:val="24"/>
          <w:rtl w:val="0"/>
        </w:rPr>
        <w:t xml:space="preserve">Minister:</w:t>
        <w:tab/>
        <w:t xml:space="preserve">We thank You for peace on earth proclaimed this night by our Prince of Peace.</w:t>
      </w:r>
    </w:p>
    <w:p w:rsidR="00000000" w:rsidDel="00000000" w:rsidP="00000000" w:rsidRDefault="00000000" w:rsidRPr="00000000" w14:paraId="00000042">
      <w:pPr>
        <w:ind w:left="1170" w:hanging="1170"/>
        <w:jc w:val="both"/>
        <w:rPr>
          <w:i w:val="1"/>
          <w:sz w:val="24"/>
          <w:szCs w:val="24"/>
        </w:rPr>
      </w:pPr>
      <w:r w:rsidDel="00000000" w:rsidR="00000000" w:rsidRPr="00000000">
        <w:rPr>
          <w:i w:val="1"/>
          <w:sz w:val="24"/>
          <w:szCs w:val="24"/>
          <w:rtl w:val="0"/>
        </w:rPr>
        <w:t xml:space="preserve">People:</w:t>
        <w:tab/>
        <w:t xml:space="preserve">Glory to God in the Highest!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sz w:val="24"/>
          <w:szCs w:val="24"/>
        </w:rPr>
      </w:pPr>
      <w:r w:rsidDel="00000000" w:rsidR="00000000" w:rsidRPr="00000000">
        <w:rPr>
          <w:rtl w:val="0"/>
        </w:rPr>
      </w:r>
    </w:p>
    <w:p w:rsidR="00000000" w:rsidDel="00000000" w:rsidP="00000000" w:rsidRDefault="00000000" w:rsidRPr="00000000" w14:paraId="00000044">
      <w:pPr>
        <w:ind w:left="1170" w:hanging="1170"/>
        <w:jc w:val="both"/>
        <w:rPr>
          <w:sz w:val="24"/>
          <w:szCs w:val="24"/>
        </w:rPr>
      </w:pPr>
      <w:r w:rsidDel="00000000" w:rsidR="00000000" w:rsidRPr="00000000">
        <w:rPr>
          <w:sz w:val="24"/>
          <w:szCs w:val="24"/>
          <w:rtl w:val="0"/>
        </w:rPr>
        <w:t xml:space="preserve">Deacon:</w:t>
        <w:tab/>
        <w:t xml:space="preserve">We thank You for the healing of the sick proclaimed this night by our Jehovah Rapha.</w:t>
      </w:r>
    </w:p>
    <w:p w:rsidR="00000000" w:rsidDel="00000000" w:rsidP="00000000" w:rsidRDefault="00000000" w:rsidRPr="00000000" w14:paraId="00000045">
      <w:pPr>
        <w:ind w:left="1170" w:hanging="1170"/>
        <w:jc w:val="both"/>
        <w:rPr>
          <w:sz w:val="24"/>
          <w:szCs w:val="24"/>
        </w:rPr>
      </w:pPr>
      <w:r w:rsidDel="00000000" w:rsidR="00000000" w:rsidRPr="00000000">
        <w:rPr>
          <w:i w:val="1"/>
          <w:sz w:val="24"/>
          <w:szCs w:val="24"/>
          <w:rtl w:val="0"/>
        </w:rPr>
        <w:t xml:space="preserve">People:</w:t>
        <w:tab/>
        <w:t xml:space="preserve">Glory to God in the Highest!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7">
      <w:pPr>
        <w:ind w:left="1170" w:hanging="1170"/>
        <w:jc w:val="both"/>
        <w:rPr>
          <w:sz w:val="24"/>
          <w:szCs w:val="24"/>
        </w:rPr>
      </w:pPr>
      <w:r w:rsidDel="00000000" w:rsidR="00000000" w:rsidRPr="00000000">
        <w:rPr>
          <w:sz w:val="24"/>
          <w:szCs w:val="24"/>
          <w:rtl w:val="0"/>
        </w:rPr>
        <w:t xml:space="preserve">Minister:</w:t>
        <w:tab/>
        <w:t xml:space="preserve">We thank You for Your provision proclaimed this night, as this Church under Construction continues to pray our Corporate Petition.</w:t>
      </w:r>
    </w:p>
    <w:p w:rsidR="00000000" w:rsidDel="00000000" w:rsidP="00000000" w:rsidRDefault="00000000" w:rsidRPr="00000000" w14:paraId="00000048">
      <w:pPr>
        <w:ind w:left="1170" w:hanging="1170"/>
        <w:jc w:val="both"/>
        <w:rPr>
          <w:sz w:val="24"/>
          <w:szCs w:val="24"/>
        </w:rPr>
      </w:pPr>
      <w:r w:rsidDel="00000000" w:rsidR="00000000" w:rsidRPr="00000000">
        <w:rPr>
          <w:i w:val="1"/>
          <w:sz w:val="24"/>
          <w:szCs w:val="24"/>
          <w:rtl w:val="0"/>
        </w:rPr>
        <w:t xml:space="preserve">People:</w:t>
        <w:tab/>
        <w:t xml:space="preserve">Glory to God in the Highest!</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praise You, Sovereign Lord, for the Gospel that goes forth on this night, that </w:t>
      </w:r>
      <w:r w:rsidDel="00000000" w:rsidR="00000000" w:rsidRPr="00000000">
        <w:rPr>
          <w:sz w:val="24"/>
          <w:szCs w:val="24"/>
          <w:rtl w:val="0"/>
        </w:rPr>
        <w:t xml:space="preserve">there has been born for us a Savior.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Praise be to Your Name forever and 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For in the mystery of the Word made flesh a new light of Your glory has shone upon the eyes of our mind, so that, as we recognize in him God made visible, we may be caught up through him in love of things invisible. </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Almighty God, Who sent His Son to take our nature upon Him, bless you in this holy season, scatter the darkness of sin, and brighten your heart with the light of His holiness;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Vg7SOpQ+Rg/yYo/+YLW04IB2jw==">CgMxLjA4AHIhMVVMcWlFMGlxMVFMRGtSbFQ5eWk5UFFqclZqUnM4X3ZM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